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1" w:rsidRDefault="008478A1" w:rsidP="008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LAKE MASPENOCK WEED MANAGEMENT AND CONTROL ADVISORY GROUP</w:t>
      </w:r>
    </w:p>
    <w:p w:rsidR="008478A1" w:rsidRDefault="008478A1" w:rsidP="008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10748</w:t>
      </w:r>
    </w:p>
    <w:p w:rsidR="008478A1" w:rsidRDefault="008478A1" w:rsidP="008478A1">
      <w:pPr>
        <w:spacing w:line="360" w:lineRule="auto"/>
        <w:jc w:val="center"/>
        <w:rPr>
          <w:rFonts w:asciiTheme="majorHAnsi" w:hAnsiTheme="majorHAnsi"/>
          <w:sz w:val="28"/>
        </w:rPr>
      </w:pPr>
    </w:p>
    <w:p w:rsidR="008478A1" w:rsidRDefault="006441A6" w:rsidP="0051323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29</w:t>
      </w:r>
      <w:r w:rsidR="008478A1">
        <w:rPr>
          <w:rFonts w:asciiTheme="majorHAnsi" w:hAnsiTheme="majorHAnsi"/>
        </w:rPr>
        <w:t>, 2015 MINUTES</w:t>
      </w:r>
    </w:p>
    <w:p w:rsidR="008478A1" w:rsidRDefault="008478A1" w:rsidP="008478A1">
      <w:pPr>
        <w:rPr>
          <w:rFonts w:asciiTheme="majorHAnsi" w:hAnsiTheme="majorHAnsi"/>
        </w:rPr>
      </w:pPr>
    </w:p>
    <w:p w:rsidR="008478A1" w:rsidRDefault="008478A1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attendance;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Westerling</w:t>
      </w:r>
      <w:proofErr w:type="spellEnd"/>
      <w:proofErr w:type="gramStart"/>
      <w:r>
        <w:rPr>
          <w:rFonts w:asciiTheme="majorHAnsi" w:hAnsiTheme="majorHAnsi"/>
        </w:rPr>
        <w:t xml:space="preserve">, </w:t>
      </w:r>
      <w:r w:rsidR="008478A1">
        <w:rPr>
          <w:rFonts w:asciiTheme="majorHAnsi" w:hAnsiTheme="majorHAnsi"/>
        </w:rPr>
        <w:t xml:space="preserve"> Dept</w:t>
      </w:r>
      <w:proofErr w:type="gramEnd"/>
      <w:r w:rsidR="008478A1">
        <w:rPr>
          <w:rFonts w:asciiTheme="majorHAnsi" w:hAnsiTheme="majorHAnsi"/>
        </w:rPr>
        <w:t xml:space="preserve">. of Public Works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Sonnet, </w:t>
      </w:r>
      <w:r w:rsidR="008478A1">
        <w:rPr>
          <w:rFonts w:asciiTheme="majorHAnsi" w:hAnsiTheme="majorHAnsi"/>
        </w:rPr>
        <w:t xml:space="preserve">Parks &amp; Rec. Dept.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 Barnes, </w:t>
      </w:r>
      <w:r w:rsidR="008478A1">
        <w:rPr>
          <w:rFonts w:asciiTheme="majorHAnsi" w:hAnsiTheme="majorHAnsi"/>
        </w:rPr>
        <w:t>Conservation Commission</w:t>
      </w:r>
    </w:p>
    <w:p w:rsidR="006441A6" w:rsidRDefault="006441A6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>David Mitchell, Consultant</w:t>
      </w:r>
    </w:p>
    <w:p w:rsidR="008478A1" w:rsidRDefault="00850CB3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Jamie </w:t>
      </w:r>
      <w:proofErr w:type="spellStart"/>
      <w:r>
        <w:rPr>
          <w:rFonts w:asciiTheme="majorHAnsi" w:hAnsiTheme="majorHAnsi"/>
        </w:rPr>
        <w:t>Goncalves</w:t>
      </w:r>
      <w:proofErr w:type="spellEnd"/>
      <w:r>
        <w:rPr>
          <w:rFonts w:asciiTheme="majorHAnsi" w:hAnsiTheme="majorHAnsi"/>
        </w:rPr>
        <w:t>, At L</w:t>
      </w:r>
      <w:r w:rsidR="008478A1">
        <w:rPr>
          <w:rFonts w:asciiTheme="majorHAnsi" w:hAnsiTheme="majorHAnsi"/>
        </w:rPr>
        <w:t>arge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Cynthia </w:t>
      </w:r>
      <w:proofErr w:type="spellStart"/>
      <w:r>
        <w:rPr>
          <w:rFonts w:asciiTheme="majorHAnsi" w:hAnsiTheme="majorHAnsi"/>
        </w:rPr>
        <w:t>Esthimer</w:t>
      </w:r>
      <w:proofErr w:type="spellEnd"/>
      <w:r>
        <w:rPr>
          <w:rFonts w:asciiTheme="majorHAnsi" w:hAnsiTheme="majorHAnsi"/>
        </w:rPr>
        <w:t>,</w:t>
      </w:r>
      <w:r w:rsidR="006441A6">
        <w:rPr>
          <w:rFonts w:asciiTheme="majorHAnsi" w:hAnsiTheme="majorHAnsi"/>
        </w:rPr>
        <w:t xml:space="preserve"> At Large</w:t>
      </w:r>
    </w:p>
    <w:p w:rsidR="006441A6" w:rsidRDefault="006441A6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>Drew Logan, At Large</w:t>
      </w:r>
    </w:p>
    <w:p w:rsidR="00423B8C" w:rsidRDefault="00423B8C" w:rsidP="00423B8C">
      <w:pPr>
        <w:rPr>
          <w:rFonts w:asciiTheme="majorHAnsi" w:hAnsiTheme="majorHAnsi"/>
        </w:rPr>
      </w:pPr>
    </w:p>
    <w:p w:rsidR="00423B8C" w:rsidRDefault="00423B8C" w:rsidP="00423B8C">
      <w:pPr>
        <w:rPr>
          <w:rFonts w:asciiTheme="majorHAnsi" w:hAnsiTheme="majorHAnsi"/>
        </w:rPr>
      </w:pPr>
    </w:p>
    <w:p w:rsidR="00423B8C" w:rsidRDefault="006441A6" w:rsidP="006441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</w:t>
      </w:r>
      <w:r w:rsidR="003B23C0">
        <w:rPr>
          <w:rFonts w:asciiTheme="majorHAnsi" w:hAnsiTheme="majorHAnsi"/>
        </w:rPr>
        <w:t xml:space="preserve"> by Jaime G</w:t>
      </w:r>
      <w:r>
        <w:rPr>
          <w:rFonts w:asciiTheme="majorHAnsi" w:hAnsiTheme="majorHAnsi"/>
        </w:rPr>
        <w:t>.   Minutes from 10-8-15 Meeting were unanimously approved without changes.</w:t>
      </w:r>
    </w:p>
    <w:p w:rsidR="002A0A37" w:rsidRDefault="002A0A37" w:rsidP="002A0A37">
      <w:pPr>
        <w:pStyle w:val="ListParagraph"/>
        <w:ind w:left="1060"/>
        <w:rPr>
          <w:rFonts w:asciiTheme="majorHAnsi" w:hAnsiTheme="majorHAnsi"/>
        </w:rPr>
      </w:pPr>
    </w:p>
    <w:p w:rsidR="006441A6" w:rsidRDefault="006441A6" w:rsidP="006441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M</w:t>
      </w:r>
      <w:r w:rsidR="003B23C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provided an overview and assessment of historical reports and surveys of the lake.    Intending to contact the </w:t>
      </w:r>
      <w:proofErr w:type="spellStart"/>
      <w:r>
        <w:rPr>
          <w:rFonts w:asciiTheme="majorHAnsi" w:hAnsiTheme="majorHAnsi"/>
        </w:rPr>
        <w:t>Dept</w:t>
      </w:r>
      <w:proofErr w:type="spellEnd"/>
      <w:r>
        <w:rPr>
          <w:rFonts w:asciiTheme="majorHAnsi" w:hAnsiTheme="majorHAnsi"/>
        </w:rPr>
        <w:t xml:space="preserve"> of Fisheries to see if any additional information is available.</w:t>
      </w:r>
    </w:p>
    <w:p w:rsidR="006441A6" w:rsidRDefault="00D87306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</w:t>
      </w:r>
      <w:r w:rsidR="006441A6">
        <w:rPr>
          <w:rFonts w:asciiTheme="majorHAnsi" w:hAnsiTheme="majorHAnsi"/>
        </w:rPr>
        <w:t>define</w:t>
      </w:r>
      <w:r>
        <w:rPr>
          <w:rFonts w:asciiTheme="majorHAnsi" w:hAnsiTheme="majorHAnsi"/>
        </w:rPr>
        <w:t>s</w:t>
      </w:r>
      <w:r w:rsidR="006441A6">
        <w:rPr>
          <w:rFonts w:asciiTheme="majorHAnsi" w:hAnsiTheme="majorHAnsi"/>
        </w:rPr>
        <w:t xml:space="preserve"> Lake </w:t>
      </w:r>
      <w:proofErr w:type="spellStart"/>
      <w:r w:rsidR="006441A6">
        <w:rPr>
          <w:rFonts w:asciiTheme="majorHAnsi" w:hAnsiTheme="majorHAnsi"/>
        </w:rPr>
        <w:t>Maspenock</w:t>
      </w:r>
      <w:proofErr w:type="spellEnd"/>
      <w:r w:rsidR="006441A6">
        <w:rPr>
          <w:rFonts w:asciiTheme="majorHAnsi" w:hAnsiTheme="majorHAnsi"/>
        </w:rPr>
        <w:t xml:space="preserve"> as being in a Mesotrophic state, </w:t>
      </w:r>
      <w:proofErr w:type="spellStart"/>
      <w:r w:rsidR="006441A6">
        <w:rPr>
          <w:rFonts w:asciiTheme="majorHAnsi" w:hAnsiTheme="majorHAnsi"/>
        </w:rPr>
        <w:t>ie</w:t>
      </w:r>
      <w:proofErr w:type="spellEnd"/>
      <w:r w:rsidR="006441A6">
        <w:rPr>
          <w:rFonts w:asciiTheme="majorHAnsi" w:hAnsiTheme="majorHAnsi"/>
        </w:rPr>
        <w:t>, medium level of dissolved nutrients.</w:t>
      </w:r>
    </w:p>
    <w:p w:rsidR="006441A6" w:rsidRPr="006441A6" w:rsidRDefault="002A0A37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441A6">
        <w:rPr>
          <w:rFonts w:asciiTheme="majorHAnsi" w:hAnsiTheme="majorHAnsi"/>
        </w:rPr>
        <w:t>hosphorous levels</w:t>
      </w:r>
      <w:r>
        <w:rPr>
          <w:rFonts w:asciiTheme="majorHAnsi" w:hAnsiTheme="majorHAnsi"/>
        </w:rPr>
        <w:t xml:space="preserve"> have not spiked</w:t>
      </w:r>
      <w:r w:rsidR="006441A6">
        <w:rPr>
          <w:rFonts w:asciiTheme="majorHAnsi" w:hAnsiTheme="majorHAnsi"/>
        </w:rPr>
        <w:t>.   The transition from private septic systems to town sewers</w:t>
      </w:r>
      <w:r w:rsidR="006441A6" w:rsidRPr="006441A6">
        <w:rPr>
          <w:rFonts w:asciiTheme="majorHAnsi" w:hAnsiTheme="majorHAnsi"/>
        </w:rPr>
        <w:t xml:space="preserve"> seemed to have helped,</w:t>
      </w:r>
      <w:r w:rsidR="006441A6">
        <w:rPr>
          <w:rFonts w:asciiTheme="majorHAnsi" w:hAnsiTheme="majorHAnsi"/>
        </w:rPr>
        <w:t xml:space="preserve"> as have the storm drains, but there is no telling what nutrients are</w:t>
      </w:r>
      <w:r w:rsidR="006441A6" w:rsidRPr="006441A6">
        <w:rPr>
          <w:rFonts w:asciiTheme="majorHAnsi" w:hAnsiTheme="majorHAnsi"/>
        </w:rPr>
        <w:t xml:space="preserve"> in the sediment from prior years.</w:t>
      </w:r>
      <w:r w:rsidR="006441A6">
        <w:rPr>
          <w:rFonts w:asciiTheme="majorHAnsi" w:hAnsiTheme="majorHAnsi"/>
        </w:rPr>
        <w:t xml:space="preserve">   </w:t>
      </w:r>
    </w:p>
    <w:p w:rsidR="006441A6" w:rsidRDefault="006441A6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were reports of winter algae blooms in older reports.</w:t>
      </w:r>
    </w:p>
    <w:p w:rsidR="006441A6" w:rsidRDefault="006441A6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was a discussion of growth of residential and commercial properties surrounding the lake.     An increase in impervious surfaces would lead to additional runoff.</w:t>
      </w:r>
    </w:p>
    <w:p w:rsidR="006441A6" w:rsidRDefault="006441A6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was a salt pile located near the lake years ago.    We may want to consider testing for chloride.</w:t>
      </w:r>
    </w:p>
    <w:p w:rsidR="006441A6" w:rsidRDefault="006441A6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has been a long history of non-native species such as fanwort and milfoil.</w:t>
      </w:r>
    </w:p>
    <w:p w:rsidR="003B23C0" w:rsidRDefault="003B23C0" w:rsidP="006441A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Summary – the lake is fairly stable </w:t>
      </w:r>
      <w:r w:rsidR="002A0A37">
        <w:rPr>
          <w:rFonts w:asciiTheme="majorHAnsi" w:hAnsiTheme="majorHAnsi"/>
        </w:rPr>
        <w:t>and should not</w:t>
      </w:r>
      <w:r>
        <w:rPr>
          <w:rFonts w:asciiTheme="majorHAnsi" w:hAnsiTheme="majorHAnsi"/>
        </w:rPr>
        <w:t xml:space="preserve"> deteriorate quickly.    We need to decide what condition we want to maintain the lake.</w:t>
      </w:r>
    </w:p>
    <w:p w:rsidR="002A0A37" w:rsidRDefault="002A0A37" w:rsidP="002A0A37">
      <w:pPr>
        <w:pStyle w:val="ListParagraph"/>
        <w:ind w:left="1780"/>
        <w:rPr>
          <w:rFonts w:asciiTheme="majorHAnsi" w:hAnsiTheme="majorHAnsi"/>
        </w:rPr>
      </w:pPr>
    </w:p>
    <w:p w:rsidR="003B23C0" w:rsidRDefault="003B23C0" w:rsidP="003B23C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S. noted that the weeds, particularly the </w:t>
      </w:r>
      <w:proofErr w:type="spellStart"/>
      <w:r>
        <w:rPr>
          <w:rFonts w:asciiTheme="majorHAnsi" w:hAnsiTheme="majorHAnsi"/>
        </w:rPr>
        <w:t>largeleaf</w:t>
      </w:r>
      <w:proofErr w:type="spellEnd"/>
      <w:r>
        <w:rPr>
          <w:rFonts w:asciiTheme="majorHAnsi" w:hAnsiTheme="majorHAnsi"/>
        </w:rPr>
        <w:t xml:space="preserve"> pondweed, have exploded over the last few years which lead to a group discussion around why and how.    Drew L. suggested the extended drawdowns have been </w:t>
      </w:r>
      <w:r>
        <w:rPr>
          <w:rFonts w:asciiTheme="majorHAnsi" w:hAnsiTheme="majorHAnsi"/>
        </w:rPr>
        <w:lastRenderedPageBreak/>
        <w:t xml:space="preserve">effective in controlling the milfoil and fanwort but as those populations decreased, it may have created room for the </w:t>
      </w:r>
      <w:proofErr w:type="spellStart"/>
      <w:r>
        <w:rPr>
          <w:rFonts w:asciiTheme="majorHAnsi" w:hAnsiTheme="majorHAnsi"/>
        </w:rPr>
        <w:t>largeleaf</w:t>
      </w:r>
      <w:proofErr w:type="spellEnd"/>
      <w:r>
        <w:rPr>
          <w:rFonts w:asciiTheme="majorHAnsi" w:hAnsiTheme="majorHAnsi"/>
        </w:rPr>
        <w:t xml:space="preserve"> pondweed to expand.   David M. noted drawdowns are less effective on pla</w:t>
      </w:r>
      <w:r w:rsidR="002A0A37">
        <w:rPr>
          <w:rFonts w:asciiTheme="majorHAnsi" w:hAnsiTheme="majorHAnsi"/>
        </w:rPr>
        <w:t>nts that germinate</w:t>
      </w:r>
      <w:r>
        <w:rPr>
          <w:rFonts w:asciiTheme="majorHAnsi" w:hAnsiTheme="majorHAnsi"/>
        </w:rPr>
        <w:t xml:space="preserve"> via seeds such as the </w:t>
      </w:r>
      <w:proofErr w:type="spellStart"/>
      <w:r>
        <w:rPr>
          <w:rFonts w:asciiTheme="majorHAnsi" w:hAnsiTheme="majorHAnsi"/>
        </w:rPr>
        <w:t>largeleaf</w:t>
      </w:r>
      <w:proofErr w:type="spellEnd"/>
      <w:r>
        <w:rPr>
          <w:rFonts w:asciiTheme="majorHAnsi" w:hAnsiTheme="majorHAnsi"/>
        </w:rPr>
        <w:t xml:space="preserve"> pondweed.    When asked if there is a means to reduce nutrients in the sediment, David M. commented that</w:t>
      </w:r>
      <w:r w:rsidR="00A71D73">
        <w:rPr>
          <w:rFonts w:asciiTheme="majorHAnsi" w:hAnsiTheme="majorHAnsi"/>
        </w:rPr>
        <w:t xml:space="preserve"> dredging and phosphorous precipitants</w:t>
      </w:r>
      <w:r>
        <w:rPr>
          <w:rFonts w:asciiTheme="majorHAnsi" w:hAnsiTheme="majorHAnsi"/>
        </w:rPr>
        <w:t xml:space="preserve"> are available but neither are feasible either from a cost (dredging) or effectiveness (chemical) perspective.</w:t>
      </w:r>
    </w:p>
    <w:p w:rsidR="002A0A37" w:rsidRDefault="002A0A37" w:rsidP="002A0A37">
      <w:pPr>
        <w:pStyle w:val="ListParagraph"/>
        <w:ind w:left="1060"/>
        <w:rPr>
          <w:rFonts w:asciiTheme="majorHAnsi" w:hAnsiTheme="majorHAnsi"/>
        </w:rPr>
      </w:pPr>
    </w:p>
    <w:p w:rsidR="00A71D73" w:rsidRDefault="00A71D73" w:rsidP="0029119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group discussed the need to have a thorough assessment of the pros and cons of the various treatment methodologies available.</w:t>
      </w:r>
      <w:r w:rsidR="0029119F">
        <w:rPr>
          <w:rFonts w:asciiTheme="majorHAnsi" w:hAnsiTheme="majorHAnsi"/>
        </w:rPr>
        <w:t xml:space="preserve">   David M. noted </w:t>
      </w:r>
      <w:proofErr w:type="spellStart"/>
      <w:r w:rsidR="0029119F">
        <w:rPr>
          <w:rFonts w:asciiTheme="majorHAnsi" w:hAnsiTheme="majorHAnsi"/>
        </w:rPr>
        <w:t>htat</w:t>
      </w:r>
      <w:proofErr w:type="spellEnd"/>
      <w:r w:rsidR="0029119F">
        <w:rPr>
          <w:rFonts w:asciiTheme="majorHAnsi" w:hAnsiTheme="majorHAnsi"/>
        </w:rPr>
        <w:t xml:space="preserve"> </w:t>
      </w:r>
      <w:proofErr w:type="spellStart"/>
      <w:r w:rsidRPr="0029119F">
        <w:rPr>
          <w:rFonts w:asciiTheme="majorHAnsi" w:hAnsiTheme="majorHAnsi"/>
        </w:rPr>
        <w:t>Lakeline</w:t>
      </w:r>
      <w:proofErr w:type="spellEnd"/>
      <w:r w:rsidRPr="0029119F">
        <w:rPr>
          <w:rFonts w:asciiTheme="majorHAnsi" w:hAnsiTheme="majorHAnsi"/>
        </w:rPr>
        <w:t xml:space="preserve"> by Dick Osgood is a good, objective source for this analysis.  </w:t>
      </w:r>
    </w:p>
    <w:p w:rsidR="002A0A37" w:rsidRPr="002A0A37" w:rsidRDefault="002A0A37" w:rsidP="002A0A37">
      <w:pPr>
        <w:pStyle w:val="ListParagraph"/>
        <w:rPr>
          <w:rFonts w:asciiTheme="majorHAnsi" w:hAnsiTheme="majorHAnsi"/>
        </w:rPr>
      </w:pPr>
    </w:p>
    <w:p w:rsidR="002A0A37" w:rsidRDefault="002A0A37" w:rsidP="002A0A37">
      <w:pPr>
        <w:pStyle w:val="ListParagraph"/>
        <w:ind w:left="1060"/>
        <w:rPr>
          <w:rFonts w:asciiTheme="majorHAnsi" w:hAnsiTheme="majorHAnsi"/>
        </w:rPr>
      </w:pPr>
    </w:p>
    <w:p w:rsidR="0029119F" w:rsidRDefault="0029119F" w:rsidP="0029119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discussion was had on how to engage the community in the process and several action items came out of this discussion.    A survey will be developed and distributed to the community.  Questions will focus on what people want from the lake.    The discussion turned towards how we communicate.   Creation of a website, direct mail, inserts for Hop Independent and public forums were suggested.</w:t>
      </w:r>
      <w:r w:rsidR="002A0A37">
        <w:rPr>
          <w:rFonts w:asciiTheme="majorHAnsi" w:hAnsiTheme="majorHAnsi"/>
        </w:rPr>
        <w:t xml:space="preserve">  The elementary school building committee process was highlighted as a best practice.</w:t>
      </w:r>
    </w:p>
    <w:p w:rsidR="002A0A37" w:rsidRDefault="002A0A37" w:rsidP="002A0A37">
      <w:pPr>
        <w:pStyle w:val="ListParagraph"/>
        <w:ind w:left="1060"/>
        <w:rPr>
          <w:rFonts w:asciiTheme="majorHAnsi" w:hAnsiTheme="majorHAnsi"/>
        </w:rPr>
      </w:pPr>
    </w:p>
    <w:p w:rsidR="0029119F" w:rsidRDefault="0029119F" w:rsidP="0029119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items:</w:t>
      </w:r>
    </w:p>
    <w:p w:rsidR="0029119F" w:rsidRDefault="0029119F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will submit suggestions for survey questions to Drew L. who will combine and distribute </w:t>
      </w:r>
      <w:r w:rsidR="003D3E63">
        <w:rPr>
          <w:rFonts w:asciiTheme="majorHAnsi" w:hAnsiTheme="majorHAnsi"/>
        </w:rPr>
        <w:t xml:space="preserve">back </w:t>
      </w:r>
      <w:r>
        <w:rPr>
          <w:rFonts w:asciiTheme="majorHAnsi" w:hAnsiTheme="majorHAnsi"/>
        </w:rPr>
        <w:t xml:space="preserve">to </w:t>
      </w:r>
      <w:r w:rsidR="003D3E63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group.</w:t>
      </w:r>
    </w:p>
    <w:p w:rsidR="0029119F" w:rsidRDefault="0029119F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Cynthia E. has created an educatio</w:t>
      </w:r>
      <w:r w:rsidR="003D3E63">
        <w:rPr>
          <w:rFonts w:asciiTheme="majorHAnsi" w:hAnsiTheme="majorHAnsi"/>
        </w:rPr>
        <w:t>nal pamphlet that we can distribute.  She will also develop content for an insert.</w:t>
      </w:r>
    </w:p>
    <w:p w:rsidR="003D3E63" w:rsidRDefault="003D3E63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Eric S. will investigate direct mail and Hop Independent inserts.</w:t>
      </w:r>
    </w:p>
    <w:p w:rsidR="003D3E63" w:rsidRDefault="003D3E63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Jeff B. will invite Mike Shepherd to speak at our next meeting and discuss the process that the elementary school committee followed.</w:t>
      </w:r>
    </w:p>
    <w:p w:rsidR="003D3E63" w:rsidRDefault="003D3E63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Jeff B. will speak with John W. regarding budget.</w:t>
      </w:r>
    </w:p>
    <w:p w:rsidR="003D3E63" w:rsidRDefault="003D3E63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Drew L. wil</w:t>
      </w:r>
      <w:r w:rsidR="002A0A37">
        <w:rPr>
          <w:rFonts w:asciiTheme="majorHAnsi" w:hAnsiTheme="majorHAnsi"/>
        </w:rPr>
        <w:t>l invite</w:t>
      </w:r>
      <w:bookmarkStart w:id="0" w:name="_GoBack"/>
      <w:bookmarkEnd w:id="0"/>
      <w:r>
        <w:rPr>
          <w:rFonts w:asciiTheme="majorHAnsi" w:hAnsiTheme="majorHAnsi"/>
        </w:rPr>
        <w:t xml:space="preserve"> a representative from the Lake </w:t>
      </w:r>
      <w:proofErr w:type="spellStart"/>
      <w:r>
        <w:rPr>
          <w:rFonts w:asciiTheme="majorHAnsi" w:hAnsiTheme="majorHAnsi"/>
        </w:rPr>
        <w:t>Cochituate</w:t>
      </w:r>
      <w:proofErr w:type="spellEnd"/>
      <w:r>
        <w:rPr>
          <w:rFonts w:asciiTheme="majorHAnsi" w:hAnsiTheme="majorHAnsi"/>
        </w:rPr>
        <w:t xml:space="preserve"> Association to present to our group in December.</w:t>
      </w:r>
    </w:p>
    <w:p w:rsidR="003D3E63" w:rsidRDefault="003D3E63" w:rsidP="0029119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Eric S. will develop a timeline to capture key objectives over the next year.</w:t>
      </w:r>
    </w:p>
    <w:p w:rsidR="003D3E63" w:rsidRPr="0029119F" w:rsidRDefault="003D3E63" w:rsidP="002A0A37">
      <w:pPr>
        <w:pStyle w:val="ListParagraph"/>
        <w:ind w:left="1780"/>
        <w:rPr>
          <w:rFonts w:asciiTheme="majorHAnsi" w:hAnsiTheme="majorHAnsi"/>
        </w:rPr>
      </w:pPr>
    </w:p>
    <w:p w:rsidR="001F41A6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997C0E" w:rsidRDefault="001F41A6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441A6">
        <w:rPr>
          <w:rFonts w:asciiTheme="majorHAnsi" w:hAnsiTheme="majorHAnsi"/>
        </w:rPr>
        <w:t>he meeting was adjourned at 9:10</w:t>
      </w:r>
      <w:r>
        <w:rPr>
          <w:rFonts w:asciiTheme="majorHAnsi" w:hAnsiTheme="majorHAnsi"/>
        </w:rPr>
        <w:t xml:space="preserve"> p.m.</w:t>
      </w:r>
    </w:p>
    <w:p w:rsidR="002A0A37" w:rsidRDefault="002A0A37" w:rsidP="001F41A6">
      <w:pPr>
        <w:pStyle w:val="ListParagraph"/>
        <w:ind w:left="1060"/>
        <w:rPr>
          <w:rFonts w:asciiTheme="majorHAnsi" w:hAnsiTheme="majorHAnsi"/>
        </w:rPr>
      </w:pPr>
    </w:p>
    <w:p w:rsidR="00B73048" w:rsidRDefault="00997C0E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</w:t>
      </w:r>
      <w:r w:rsidR="006441A6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meeting</w:t>
      </w:r>
      <w:r w:rsidR="006441A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6441A6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in </w:t>
      </w:r>
      <w:r w:rsidR="004C7282">
        <w:rPr>
          <w:rFonts w:asciiTheme="majorHAnsi" w:hAnsiTheme="majorHAnsi"/>
        </w:rPr>
        <w:t xml:space="preserve">Rm. </w:t>
      </w:r>
      <w:r w:rsidR="006441A6">
        <w:rPr>
          <w:rFonts w:asciiTheme="majorHAnsi" w:hAnsiTheme="majorHAnsi"/>
        </w:rPr>
        <w:t>215 at Town Hall</w:t>
      </w:r>
    </w:p>
    <w:p w:rsidR="006441A6" w:rsidRDefault="006441A6" w:rsidP="006441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November 12, 5:45 - 7:00 pm</w:t>
      </w:r>
    </w:p>
    <w:p w:rsidR="006441A6" w:rsidRDefault="006441A6" w:rsidP="006441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December 3, 7:00 – 9:00 pm</w:t>
      </w:r>
    </w:p>
    <w:p w:rsidR="00B73048" w:rsidRDefault="00B73048" w:rsidP="001F41A6">
      <w:pPr>
        <w:pStyle w:val="ListParagraph"/>
        <w:ind w:left="1060"/>
        <w:rPr>
          <w:rFonts w:asciiTheme="majorHAnsi" w:hAnsiTheme="majorHAnsi"/>
        </w:rPr>
      </w:pPr>
    </w:p>
    <w:p w:rsidR="001F41A6" w:rsidRPr="001F41A6" w:rsidRDefault="00B73048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respectfully submitted by </w:t>
      </w:r>
      <w:r w:rsidR="006441A6">
        <w:rPr>
          <w:rFonts w:asciiTheme="majorHAnsi" w:hAnsiTheme="majorHAnsi"/>
        </w:rPr>
        <w:t>Drew Logan</w:t>
      </w:r>
    </w:p>
    <w:p w:rsidR="001F41A6" w:rsidRPr="002661E3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1F41A6" w:rsidRDefault="001F41A6" w:rsidP="001F41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:rsidR="001F41A6" w:rsidRDefault="001F41A6" w:rsidP="001F41A6">
      <w:pPr>
        <w:rPr>
          <w:rFonts w:asciiTheme="majorHAnsi" w:hAnsiTheme="majorHAnsi"/>
        </w:rPr>
      </w:pPr>
    </w:p>
    <w:p w:rsidR="001F41A6" w:rsidRDefault="001F41A6" w:rsidP="001F41A6">
      <w:pPr>
        <w:rPr>
          <w:rFonts w:asciiTheme="majorHAnsi" w:hAnsiTheme="majorHAnsi"/>
        </w:rPr>
      </w:pPr>
    </w:p>
    <w:p w:rsidR="00423B8C" w:rsidRPr="00321212" w:rsidRDefault="00423B8C" w:rsidP="001F41A6">
      <w:pPr>
        <w:rPr>
          <w:rFonts w:asciiTheme="majorHAnsi" w:hAnsiTheme="majorHAnsi"/>
        </w:rPr>
      </w:pPr>
    </w:p>
    <w:p w:rsidR="001F41A6" w:rsidRDefault="001F41A6" w:rsidP="001F41A6">
      <w:pPr>
        <w:pStyle w:val="ListParagraph"/>
        <w:ind w:left="1060"/>
        <w:rPr>
          <w:rFonts w:asciiTheme="majorHAnsi" w:hAnsiTheme="majorHAnsi"/>
        </w:rPr>
      </w:pPr>
      <w:r w:rsidRPr="002661E3">
        <w:rPr>
          <w:rFonts w:asciiTheme="majorHAnsi" w:hAnsiTheme="majorHAnsi"/>
        </w:rPr>
        <w:t xml:space="preserve"> </w:t>
      </w:r>
    </w:p>
    <w:p w:rsidR="001F41A6" w:rsidRPr="002661E3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8478A1" w:rsidRPr="008478A1" w:rsidRDefault="008478A1" w:rsidP="00423B8C">
      <w:pPr>
        <w:pStyle w:val="ListParagraph"/>
        <w:ind w:left="1440"/>
        <w:rPr>
          <w:rFonts w:asciiTheme="majorHAnsi" w:hAnsiTheme="majorHAnsi"/>
        </w:rPr>
      </w:pPr>
    </w:p>
    <w:sectPr w:rsidR="008478A1" w:rsidRPr="008478A1" w:rsidSect="008478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DE8"/>
    <w:multiLevelType w:val="hybridMultilevel"/>
    <w:tmpl w:val="74F4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D09"/>
    <w:multiLevelType w:val="hybridMultilevel"/>
    <w:tmpl w:val="F1ACD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C0B86"/>
    <w:multiLevelType w:val="hybridMultilevel"/>
    <w:tmpl w:val="9C1C86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3080053"/>
    <w:multiLevelType w:val="hybridMultilevel"/>
    <w:tmpl w:val="301AE484"/>
    <w:lvl w:ilvl="0" w:tplc="AFF6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733EE9"/>
    <w:multiLevelType w:val="hybridMultilevel"/>
    <w:tmpl w:val="6DAAA10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1"/>
    <w:rsid w:val="00192019"/>
    <w:rsid w:val="001F41A6"/>
    <w:rsid w:val="002661E3"/>
    <w:rsid w:val="0029119F"/>
    <w:rsid w:val="002A0A37"/>
    <w:rsid w:val="00321212"/>
    <w:rsid w:val="003B23C0"/>
    <w:rsid w:val="003D3E63"/>
    <w:rsid w:val="00423B8C"/>
    <w:rsid w:val="004C7282"/>
    <w:rsid w:val="00513236"/>
    <w:rsid w:val="006441A6"/>
    <w:rsid w:val="008478A1"/>
    <w:rsid w:val="00850CB3"/>
    <w:rsid w:val="00997C0E"/>
    <w:rsid w:val="009F723B"/>
    <w:rsid w:val="00A71D73"/>
    <w:rsid w:val="00B602D0"/>
    <w:rsid w:val="00B73048"/>
    <w:rsid w:val="00D87306"/>
    <w:rsid w:val="00EF5CE8"/>
    <w:rsid w:val="00F30186"/>
    <w:rsid w:val="00F85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School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ESTHIMER</dc:creator>
  <cp:lastModifiedBy>Logan, Drew</cp:lastModifiedBy>
  <cp:revision>6</cp:revision>
  <cp:lastPrinted>2015-10-09T20:56:00Z</cp:lastPrinted>
  <dcterms:created xsi:type="dcterms:W3CDTF">2015-10-30T14:56:00Z</dcterms:created>
  <dcterms:modified xsi:type="dcterms:W3CDTF">2015-10-30T15:53:00Z</dcterms:modified>
</cp:coreProperties>
</file>